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2056" w:rsidRDefault="00D32056" w:rsidP="00D32056">
      <w:pPr>
        <w:spacing w:line="480" w:lineRule="auto"/>
        <w:jc w:val="both"/>
        <w:rPr>
          <w:rFonts w:ascii="Times New Roman" w:hAnsi="Times New Roman" w:cs="Times New Roman"/>
          <w:sz w:val="24"/>
          <w:szCs w:val="24"/>
        </w:rPr>
      </w:pPr>
      <w:bookmarkStart w:id="0" w:name="_GoBack"/>
      <w:bookmarkEnd w:id="0"/>
    </w:p>
    <w:p w:rsidR="00D32056" w:rsidRDefault="00D32056" w:rsidP="00D32056">
      <w:pPr>
        <w:spacing w:line="480" w:lineRule="auto"/>
        <w:jc w:val="both"/>
        <w:rPr>
          <w:rFonts w:ascii="Times New Roman" w:hAnsi="Times New Roman" w:cs="Times New Roman"/>
          <w:sz w:val="24"/>
          <w:szCs w:val="24"/>
        </w:rPr>
      </w:pPr>
    </w:p>
    <w:p w:rsidR="00D32056" w:rsidRDefault="00D32056" w:rsidP="00D32056">
      <w:pPr>
        <w:spacing w:line="480" w:lineRule="auto"/>
        <w:jc w:val="both"/>
        <w:rPr>
          <w:rFonts w:ascii="Times New Roman" w:hAnsi="Times New Roman" w:cs="Times New Roman"/>
          <w:sz w:val="24"/>
          <w:szCs w:val="24"/>
        </w:rPr>
      </w:pPr>
    </w:p>
    <w:p w:rsidR="00D32056" w:rsidRDefault="00D32056" w:rsidP="00D32056">
      <w:pPr>
        <w:spacing w:line="480" w:lineRule="auto"/>
        <w:jc w:val="both"/>
        <w:rPr>
          <w:rFonts w:ascii="Times New Roman" w:hAnsi="Times New Roman" w:cs="Times New Roman"/>
          <w:sz w:val="24"/>
          <w:szCs w:val="24"/>
        </w:rPr>
      </w:pPr>
    </w:p>
    <w:p w:rsidR="00D32056" w:rsidRDefault="00D32056" w:rsidP="00D32056">
      <w:pPr>
        <w:spacing w:line="480" w:lineRule="auto"/>
        <w:jc w:val="center"/>
        <w:rPr>
          <w:rFonts w:ascii="Times New Roman" w:hAnsi="Times New Roman" w:cs="Times New Roman"/>
          <w:sz w:val="24"/>
          <w:szCs w:val="24"/>
        </w:rPr>
      </w:pPr>
    </w:p>
    <w:p w:rsidR="00925EEE" w:rsidRPr="00D32056" w:rsidRDefault="003028F4" w:rsidP="00D32056">
      <w:pPr>
        <w:spacing w:line="480" w:lineRule="auto"/>
        <w:jc w:val="center"/>
        <w:rPr>
          <w:rFonts w:ascii="Times New Roman" w:hAnsi="Times New Roman" w:cs="Times New Roman"/>
          <w:sz w:val="24"/>
          <w:szCs w:val="24"/>
        </w:rPr>
      </w:pPr>
      <w:r w:rsidRPr="00D32056">
        <w:rPr>
          <w:rFonts w:ascii="Times New Roman" w:hAnsi="Times New Roman" w:cs="Times New Roman"/>
          <w:sz w:val="24"/>
          <w:szCs w:val="24"/>
        </w:rPr>
        <w:t>Building a career path in information technology</w:t>
      </w:r>
    </w:p>
    <w:p w:rsidR="00BB0E67" w:rsidRPr="00D32056" w:rsidRDefault="003028F4" w:rsidP="00D32056">
      <w:pPr>
        <w:spacing w:line="480" w:lineRule="auto"/>
        <w:jc w:val="center"/>
        <w:rPr>
          <w:rFonts w:ascii="Times New Roman" w:hAnsi="Times New Roman" w:cs="Times New Roman"/>
          <w:sz w:val="24"/>
          <w:szCs w:val="24"/>
        </w:rPr>
      </w:pPr>
      <w:r w:rsidRPr="00D32056">
        <w:rPr>
          <w:rFonts w:ascii="Times New Roman" w:hAnsi="Times New Roman" w:cs="Times New Roman"/>
          <w:sz w:val="24"/>
          <w:szCs w:val="24"/>
        </w:rPr>
        <w:t>Student’s name</w:t>
      </w:r>
    </w:p>
    <w:p w:rsidR="00BB0E67" w:rsidRPr="00D32056" w:rsidRDefault="003028F4" w:rsidP="00D32056">
      <w:pPr>
        <w:spacing w:line="480" w:lineRule="auto"/>
        <w:jc w:val="center"/>
        <w:rPr>
          <w:rFonts w:ascii="Times New Roman" w:hAnsi="Times New Roman" w:cs="Times New Roman"/>
          <w:sz w:val="24"/>
          <w:szCs w:val="24"/>
        </w:rPr>
      </w:pPr>
      <w:r w:rsidRPr="00D32056">
        <w:rPr>
          <w:rFonts w:ascii="Times New Roman" w:hAnsi="Times New Roman" w:cs="Times New Roman"/>
          <w:sz w:val="24"/>
          <w:szCs w:val="24"/>
        </w:rPr>
        <w:t>Institution Affiliation</w:t>
      </w:r>
    </w:p>
    <w:p w:rsidR="00BB0E67" w:rsidRPr="00D32056" w:rsidRDefault="00BB0E67" w:rsidP="00D32056">
      <w:pPr>
        <w:spacing w:line="480" w:lineRule="auto"/>
        <w:jc w:val="both"/>
        <w:rPr>
          <w:rFonts w:ascii="Times New Roman" w:hAnsi="Times New Roman" w:cs="Times New Roman"/>
          <w:sz w:val="24"/>
          <w:szCs w:val="24"/>
        </w:rPr>
      </w:pPr>
    </w:p>
    <w:p w:rsidR="00BB0E67" w:rsidRPr="00D32056" w:rsidRDefault="00BB0E67" w:rsidP="00D32056">
      <w:pPr>
        <w:spacing w:line="480" w:lineRule="auto"/>
        <w:jc w:val="both"/>
        <w:rPr>
          <w:rFonts w:ascii="Times New Roman" w:hAnsi="Times New Roman" w:cs="Times New Roman"/>
          <w:sz w:val="24"/>
          <w:szCs w:val="24"/>
        </w:rPr>
      </w:pPr>
    </w:p>
    <w:p w:rsidR="00BB0E67" w:rsidRPr="00D32056" w:rsidRDefault="00BB0E67" w:rsidP="00D32056">
      <w:pPr>
        <w:spacing w:line="480" w:lineRule="auto"/>
        <w:jc w:val="both"/>
        <w:rPr>
          <w:rFonts w:ascii="Times New Roman" w:hAnsi="Times New Roman" w:cs="Times New Roman"/>
          <w:sz w:val="24"/>
          <w:szCs w:val="24"/>
        </w:rPr>
      </w:pPr>
    </w:p>
    <w:p w:rsidR="00BB0E67" w:rsidRPr="00D32056" w:rsidRDefault="00BB0E67" w:rsidP="00D32056">
      <w:pPr>
        <w:spacing w:line="480" w:lineRule="auto"/>
        <w:jc w:val="both"/>
        <w:rPr>
          <w:rFonts w:ascii="Times New Roman" w:hAnsi="Times New Roman" w:cs="Times New Roman"/>
          <w:sz w:val="24"/>
          <w:szCs w:val="24"/>
        </w:rPr>
      </w:pPr>
    </w:p>
    <w:p w:rsidR="00BB0E67" w:rsidRPr="00D32056" w:rsidRDefault="00BB0E67" w:rsidP="00D32056">
      <w:pPr>
        <w:spacing w:line="480" w:lineRule="auto"/>
        <w:jc w:val="both"/>
        <w:rPr>
          <w:rFonts w:ascii="Times New Roman" w:hAnsi="Times New Roman" w:cs="Times New Roman"/>
          <w:sz w:val="24"/>
          <w:szCs w:val="24"/>
        </w:rPr>
      </w:pPr>
    </w:p>
    <w:p w:rsidR="00BB0E67" w:rsidRPr="00D32056" w:rsidRDefault="00BB0E67" w:rsidP="00D32056">
      <w:pPr>
        <w:spacing w:line="480" w:lineRule="auto"/>
        <w:jc w:val="both"/>
        <w:rPr>
          <w:rFonts w:ascii="Times New Roman" w:hAnsi="Times New Roman" w:cs="Times New Roman"/>
          <w:sz w:val="24"/>
          <w:szCs w:val="24"/>
        </w:rPr>
      </w:pPr>
    </w:p>
    <w:p w:rsidR="00BB0E67" w:rsidRPr="00D32056" w:rsidRDefault="00BB0E67" w:rsidP="00D32056">
      <w:pPr>
        <w:spacing w:line="480" w:lineRule="auto"/>
        <w:jc w:val="both"/>
        <w:rPr>
          <w:rFonts w:ascii="Times New Roman" w:hAnsi="Times New Roman" w:cs="Times New Roman"/>
          <w:sz w:val="24"/>
          <w:szCs w:val="24"/>
        </w:rPr>
      </w:pPr>
    </w:p>
    <w:p w:rsidR="00D32056" w:rsidRDefault="00D32056" w:rsidP="00D32056">
      <w:pPr>
        <w:tabs>
          <w:tab w:val="left" w:pos="6042"/>
        </w:tabs>
        <w:spacing w:line="480" w:lineRule="auto"/>
        <w:jc w:val="both"/>
        <w:rPr>
          <w:rFonts w:ascii="Times New Roman" w:hAnsi="Times New Roman" w:cs="Times New Roman"/>
          <w:sz w:val="24"/>
          <w:szCs w:val="24"/>
        </w:rPr>
      </w:pPr>
    </w:p>
    <w:p w:rsidR="00D32056" w:rsidRDefault="00D32056" w:rsidP="00D32056">
      <w:pPr>
        <w:tabs>
          <w:tab w:val="left" w:pos="6042"/>
        </w:tabs>
        <w:spacing w:line="480" w:lineRule="auto"/>
        <w:jc w:val="both"/>
        <w:rPr>
          <w:rFonts w:ascii="Times New Roman" w:hAnsi="Times New Roman" w:cs="Times New Roman"/>
          <w:sz w:val="24"/>
          <w:szCs w:val="24"/>
        </w:rPr>
      </w:pPr>
    </w:p>
    <w:p w:rsidR="00D32056" w:rsidRDefault="00D32056" w:rsidP="00D32056">
      <w:pPr>
        <w:tabs>
          <w:tab w:val="left" w:pos="6042"/>
        </w:tabs>
        <w:spacing w:line="480" w:lineRule="auto"/>
        <w:jc w:val="both"/>
        <w:rPr>
          <w:rFonts w:ascii="Times New Roman" w:hAnsi="Times New Roman" w:cs="Times New Roman"/>
          <w:sz w:val="24"/>
          <w:szCs w:val="24"/>
        </w:rPr>
      </w:pPr>
    </w:p>
    <w:p w:rsidR="00D32056" w:rsidRDefault="00D32056" w:rsidP="00D32056">
      <w:pPr>
        <w:tabs>
          <w:tab w:val="left" w:pos="6042"/>
        </w:tabs>
        <w:spacing w:line="480" w:lineRule="auto"/>
        <w:jc w:val="center"/>
        <w:rPr>
          <w:rFonts w:ascii="Times New Roman" w:hAnsi="Times New Roman" w:cs="Times New Roman"/>
          <w:sz w:val="24"/>
          <w:szCs w:val="24"/>
        </w:rPr>
      </w:pPr>
      <w:r w:rsidRPr="00D32056">
        <w:rPr>
          <w:rFonts w:ascii="Times New Roman" w:hAnsi="Times New Roman" w:cs="Times New Roman"/>
          <w:sz w:val="24"/>
          <w:szCs w:val="24"/>
        </w:rPr>
        <w:lastRenderedPageBreak/>
        <w:t>Building a career path in information technology</w:t>
      </w:r>
    </w:p>
    <w:p w:rsidR="00B969A2" w:rsidRPr="00D32056" w:rsidRDefault="003028F4" w:rsidP="00D32056">
      <w:pPr>
        <w:tabs>
          <w:tab w:val="left" w:pos="6042"/>
        </w:tabs>
        <w:spacing w:line="480" w:lineRule="auto"/>
        <w:jc w:val="both"/>
        <w:rPr>
          <w:rFonts w:ascii="Times New Roman" w:hAnsi="Times New Roman" w:cs="Times New Roman"/>
          <w:sz w:val="24"/>
          <w:szCs w:val="24"/>
        </w:rPr>
      </w:pPr>
      <w:r w:rsidRPr="00D32056">
        <w:rPr>
          <w:rFonts w:ascii="Times New Roman" w:hAnsi="Times New Roman" w:cs="Times New Roman"/>
          <w:sz w:val="24"/>
          <w:szCs w:val="24"/>
        </w:rPr>
        <w:t>A career path of an individual can be described as a sequence of jobs within a particular line of interest that helps an individual attain their long-term and short-term goals</w:t>
      </w:r>
      <w:r w:rsidR="00F71886" w:rsidRPr="00D32056">
        <w:rPr>
          <w:rFonts w:ascii="Times New Roman" w:hAnsi="Times New Roman" w:cs="Times New Roman"/>
          <w:sz w:val="24"/>
          <w:szCs w:val="24"/>
        </w:rPr>
        <w:t xml:space="preserve"> (De Vos &amp; Heijden 2017)</w:t>
      </w:r>
      <w:r w:rsidRPr="00D32056">
        <w:rPr>
          <w:rFonts w:ascii="Times New Roman" w:hAnsi="Times New Roman" w:cs="Times New Roman"/>
          <w:sz w:val="24"/>
          <w:szCs w:val="24"/>
        </w:rPr>
        <w:t>.it involves smaller job groups found in a job cluster. D</w:t>
      </w:r>
      <w:r w:rsidR="00E65750" w:rsidRPr="00D32056">
        <w:rPr>
          <w:rFonts w:ascii="Times New Roman" w:hAnsi="Times New Roman" w:cs="Times New Roman"/>
          <w:sz w:val="24"/>
          <w:szCs w:val="24"/>
        </w:rPr>
        <w:t>i</w:t>
      </w:r>
      <w:r w:rsidRPr="00D32056">
        <w:rPr>
          <w:rFonts w:ascii="Times New Roman" w:hAnsi="Times New Roman" w:cs="Times New Roman"/>
          <w:sz w:val="24"/>
          <w:szCs w:val="24"/>
        </w:rPr>
        <w:t>f</w:t>
      </w:r>
      <w:r w:rsidR="00E65750" w:rsidRPr="00D32056">
        <w:rPr>
          <w:rFonts w:ascii="Times New Roman" w:hAnsi="Times New Roman" w:cs="Times New Roman"/>
          <w:sz w:val="24"/>
          <w:szCs w:val="24"/>
        </w:rPr>
        <w:t xml:space="preserve">ferent clusters contain different career paths. These clusters are characterized by the utilization of the same skill within a single </w:t>
      </w:r>
      <w:r w:rsidRPr="00D32056">
        <w:rPr>
          <w:rFonts w:ascii="Times New Roman" w:hAnsi="Times New Roman" w:cs="Times New Roman"/>
          <w:sz w:val="24"/>
          <w:szCs w:val="24"/>
        </w:rPr>
        <w:t>cluster. A</w:t>
      </w:r>
      <w:r w:rsidR="00E65750" w:rsidRPr="00D32056">
        <w:rPr>
          <w:rFonts w:ascii="Times New Roman" w:hAnsi="Times New Roman" w:cs="Times New Roman"/>
          <w:sz w:val="24"/>
          <w:szCs w:val="24"/>
        </w:rPr>
        <w:t xml:space="preserve"> career </w:t>
      </w:r>
      <w:r w:rsidRPr="00D32056">
        <w:rPr>
          <w:rFonts w:ascii="Times New Roman" w:hAnsi="Times New Roman" w:cs="Times New Roman"/>
          <w:sz w:val="24"/>
          <w:szCs w:val="24"/>
        </w:rPr>
        <w:t>path in</w:t>
      </w:r>
      <w:r w:rsidR="00E65750" w:rsidRPr="00D32056">
        <w:rPr>
          <w:rFonts w:ascii="Times New Roman" w:hAnsi="Times New Roman" w:cs="Times New Roman"/>
          <w:sz w:val="24"/>
          <w:szCs w:val="24"/>
        </w:rPr>
        <w:t xml:space="preserve"> information </w:t>
      </w:r>
      <w:r w:rsidRPr="00D32056">
        <w:rPr>
          <w:rFonts w:ascii="Times New Roman" w:hAnsi="Times New Roman" w:cs="Times New Roman"/>
          <w:sz w:val="24"/>
          <w:szCs w:val="24"/>
        </w:rPr>
        <w:t>technology</w:t>
      </w:r>
      <w:r w:rsidR="00E65750" w:rsidRPr="00D32056">
        <w:rPr>
          <w:rFonts w:ascii="Times New Roman" w:hAnsi="Times New Roman" w:cs="Times New Roman"/>
          <w:sz w:val="24"/>
          <w:szCs w:val="24"/>
        </w:rPr>
        <w:t xml:space="preserve"> can quickly be developed through training and </w:t>
      </w:r>
      <w:r w:rsidRPr="00D32056">
        <w:rPr>
          <w:rFonts w:ascii="Times New Roman" w:hAnsi="Times New Roman" w:cs="Times New Roman"/>
          <w:sz w:val="24"/>
          <w:szCs w:val="24"/>
        </w:rPr>
        <w:t>practice. This</w:t>
      </w:r>
      <w:r w:rsidR="00E65750" w:rsidRPr="00D32056">
        <w:rPr>
          <w:rFonts w:ascii="Times New Roman" w:hAnsi="Times New Roman" w:cs="Times New Roman"/>
          <w:sz w:val="24"/>
          <w:szCs w:val="24"/>
        </w:rPr>
        <w:t xml:space="preserve"> career path has significant factors that keep it moving forward. The e-</w:t>
      </w:r>
      <w:r w:rsidRPr="00D32056">
        <w:rPr>
          <w:rFonts w:ascii="Times New Roman" w:hAnsi="Times New Roman" w:cs="Times New Roman"/>
          <w:sz w:val="24"/>
          <w:szCs w:val="24"/>
        </w:rPr>
        <w:t>commerce</w:t>
      </w:r>
      <w:r w:rsidR="00E65750" w:rsidRPr="00D32056">
        <w:rPr>
          <w:rFonts w:ascii="Times New Roman" w:hAnsi="Times New Roman" w:cs="Times New Roman"/>
          <w:sz w:val="24"/>
          <w:szCs w:val="24"/>
        </w:rPr>
        <w:t xml:space="preserve"> and internet space is growing rapidly, facilitating a greater career gap in many functions of this </w:t>
      </w:r>
      <w:r w:rsidRPr="00D32056">
        <w:rPr>
          <w:rFonts w:ascii="Times New Roman" w:hAnsi="Times New Roman" w:cs="Times New Roman"/>
          <w:sz w:val="24"/>
          <w:szCs w:val="24"/>
        </w:rPr>
        <w:t>subject. The escalating levels of cyber-crimes are also paving the way for a successful career in the information technology path as offering solutions to all these issues can build a successful career path.</w:t>
      </w:r>
    </w:p>
    <w:p w:rsidR="00DB35F3" w:rsidRPr="00D32056" w:rsidRDefault="003028F4" w:rsidP="00D32056">
      <w:pPr>
        <w:tabs>
          <w:tab w:val="left" w:pos="6042"/>
        </w:tabs>
        <w:spacing w:line="480" w:lineRule="auto"/>
        <w:jc w:val="both"/>
        <w:rPr>
          <w:rFonts w:ascii="Times New Roman" w:hAnsi="Times New Roman" w:cs="Times New Roman"/>
          <w:sz w:val="24"/>
          <w:szCs w:val="24"/>
        </w:rPr>
      </w:pPr>
      <w:r w:rsidRPr="00D32056">
        <w:rPr>
          <w:rFonts w:ascii="Times New Roman" w:hAnsi="Times New Roman" w:cs="Times New Roman"/>
          <w:sz w:val="24"/>
          <w:szCs w:val="24"/>
        </w:rPr>
        <w:t>To build a path in information technology, one must start by having a great interest in the operation s of computer systems and how they use technology to transfer information .interest can be created or can exist naturally out of attraction depending on an individual. One is able to work efficiently in an area where interest is a major motivator towards his performance. The IT space is growing larger, and it has no limits. The desire to venture into a career in this path requires an individual to operate on a computer system and other related lines for work and beyond that. This will make the attraction towards this activity increase as it will develop a habit. It is also necessary to confirm if you have a genuine interest because it can be frustrating to individuals who are not fully decided.IT requires a lot of work to be done and a lot of skills to be gain to keep up with the changing world</w:t>
      </w:r>
      <w:r w:rsidR="00A10EA3" w:rsidRPr="00D32056">
        <w:rPr>
          <w:rFonts w:ascii="Times New Roman" w:hAnsi="Times New Roman" w:cs="Times New Roman"/>
          <w:sz w:val="24"/>
          <w:szCs w:val="24"/>
        </w:rPr>
        <w:t xml:space="preserve"> (Rumsey &amp; Dantec 2020)</w:t>
      </w:r>
      <w:r w:rsidRPr="00D32056">
        <w:rPr>
          <w:rFonts w:ascii="Times New Roman" w:hAnsi="Times New Roman" w:cs="Times New Roman"/>
          <w:sz w:val="24"/>
          <w:szCs w:val="24"/>
        </w:rPr>
        <w:t>.</w:t>
      </w:r>
    </w:p>
    <w:p w:rsidR="00F10BDF" w:rsidRPr="00D32056" w:rsidRDefault="003028F4" w:rsidP="00D32056">
      <w:pPr>
        <w:tabs>
          <w:tab w:val="left" w:pos="6042"/>
        </w:tabs>
        <w:spacing w:line="480" w:lineRule="auto"/>
        <w:jc w:val="both"/>
        <w:rPr>
          <w:rFonts w:ascii="Times New Roman" w:hAnsi="Times New Roman" w:cs="Times New Roman"/>
          <w:sz w:val="24"/>
          <w:szCs w:val="24"/>
        </w:rPr>
      </w:pPr>
      <w:r w:rsidRPr="00D32056">
        <w:rPr>
          <w:rFonts w:ascii="Times New Roman" w:hAnsi="Times New Roman" w:cs="Times New Roman"/>
          <w:sz w:val="24"/>
          <w:szCs w:val="24"/>
        </w:rPr>
        <w:lastRenderedPageBreak/>
        <w:t>It is very necessary and wise for an individual to determine how fit IT is for them. Being a practical field that requires real-time information and real-time knowledge, it pauses a challenging decision for every individual who thinks of building a path in its subjects. The knowledge of this field is dependent on critical aspects of technology that require specific capacities to handle them. The aspects could include individuals who do not have good eyesight not feel fit for this career path building as it involves the utilization of the eyes and other organs intensely. As part of the survey and build, one is supposed to talk to other individuals already in the path before casting their decision to avoid disappointments and failure. Working and operating increase of a good fit for an individual is greater than even having an interest in the career path.</w:t>
      </w:r>
    </w:p>
    <w:p w:rsidR="00C601D7" w:rsidRPr="00D32056" w:rsidRDefault="003028F4" w:rsidP="00D32056">
      <w:pPr>
        <w:tabs>
          <w:tab w:val="left" w:pos="6042"/>
        </w:tabs>
        <w:spacing w:line="480" w:lineRule="auto"/>
        <w:jc w:val="both"/>
        <w:rPr>
          <w:rFonts w:ascii="Times New Roman" w:hAnsi="Times New Roman" w:cs="Times New Roman"/>
          <w:sz w:val="24"/>
          <w:szCs w:val="24"/>
        </w:rPr>
      </w:pPr>
      <w:r w:rsidRPr="00D32056">
        <w:rPr>
          <w:rFonts w:ascii="Times New Roman" w:hAnsi="Times New Roman" w:cs="Times New Roman"/>
          <w:sz w:val="24"/>
          <w:szCs w:val="24"/>
        </w:rPr>
        <w:t xml:space="preserve">Networking with the right people is of </w:t>
      </w:r>
      <w:r w:rsidR="00B578BE" w:rsidRPr="00D32056">
        <w:rPr>
          <w:rFonts w:ascii="Times New Roman" w:hAnsi="Times New Roman" w:cs="Times New Roman"/>
          <w:sz w:val="24"/>
          <w:szCs w:val="24"/>
        </w:rPr>
        <w:t>importance</w:t>
      </w:r>
      <w:r w:rsidRPr="00D32056">
        <w:rPr>
          <w:rFonts w:ascii="Times New Roman" w:hAnsi="Times New Roman" w:cs="Times New Roman"/>
          <w:sz w:val="24"/>
          <w:szCs w:val="24"/>
        </w:rPr>
        <w:t xml:space="preserve"> during the setting of this individual's career path. </w:t>
      </w:r>
      <w:r w:rsidR="00B578BE" w:rsidRPr="00D32056">
        <w:rPr>
          <w:rFonts w:ascii="Times New Roman" w:hAnsi="Times New Roman" w:cs="Times New Roman"/>
          <w:sz w:val="24"/>
          <w:szCs w:val="24"/>
        </w:rPr>
        <w:t>T</w:t>
      </w:r>
      <w:r w:rsidRPr="00D32056">
        <w:rPr>
          <w:rFonts w:ascii="Times New Roman" w:hAnsi="Times New Roman" w:cs="Times New Roman"/>
          <w:sz w:val="24"/>
          <w:szCs w:val="24"/>
        </w:rPr>
        <w:t xml:space="preserve">he correct </w:t>
      </w:r>
      <w:r w:rsidR="00B578BE" w:rsidRPr="00D32056">
        <w:rPr>
          <w:rFonts w:ascii="Times New Roman" w:hAnsi="Times New Roman" w:cs="Times New Roman"/>
          <w:sz w:val="24"/>
          <w:szCs w:val="24"/>
        </w:rPr>
        <w:t>chain</w:t>
      </w:r>
      <w:r w:rsidRPr="00D32056">
        <w:rPr>
          <w:rFonts w:ascii="Times New Roman" w:hAnsi="Times New Roman" w:cs="Times New Roman"/>
          <w:sz w:val="24"/>
          <w:szCs w:val="24"/>
        </w:rPr>
        <w:t xml:space="preserve"> of people gives a piece of individual </w:t>
      </w:r>
      <w:r w:rsidR="00B578BE" w:rsidRPr="00D32056">
        <w:rPr>
          <w:rFonts w:ascii="Times New Roman" w:hAnsi="Times New Roman" w:cs="Times New Roman"/>
          <w:sz w:val="24"/>
          <w:szCs w:val="24"/>
        </w:rPr>
        <w:t>substantive</w:t>
      </w:r>
      <w:r w:rsidRPr="00D32056">
        <w:rPr>
          <w:rFonts w:ascii="Times New Roman" w:hAnsi="Times New Roman" w:cs="Times New Roman"/>
          <w:sz w:val="24"/>
          <w:szCs w:val="24"/>
        </w:rPr>
        <w:t xml:space="preserve"> information about that particular field, and they end up attaining vast knowledge about information </w:t>
      </w:r>
      <w:r w:rsidR="00B578BE" w:rsidRPr="00D32056">
        <w:rPr>
          <w:rFonts w:ascii="Times New Roman" w:hAnsi="Times New Roman" w:cs="Times New Roman"/>
          <w:sz w:val="24"/>
          <w:szCs w:val="24"/>
        </w:rPr>
        <w:t>technology</w:t>
      </w:r>
      <w:r w:rsidR="00F71886" w:rsidRPr="00D32056">
        <w:rPr>
          <w:rFonts w:ascii="Times New Roman" w:hAnsi="Times New Roman" w:cs="Times New Roman"/>
          <w:sz w:val="24"/>
          <w:szCs w:val="24"/>
        </w:rPr>
        <w:t xml:space="preserve"> (Tallon et al., 2019)</w:t>
      </w:r>
      <w:r w:rsidR="00B578BE" w:rsidRPr="00D32056">
        <w:rPr>
          <w:rFonts w:ascii="Times New Roman" w:hAnsi="Times New Roman" w:cs="Times New Roman"/>
          <w:sz w:val="24"/>
          <w:szCs w:val="24"/>
        </w:rPr>
        <w:t>. Most</w:t>
      </w:r>
      <w:r w:rsidRPr="00D32056">
        <w:rPr>
          <w:rFonts w:ascii="Times New Roman" w:hAnsi="Times New Roman" w:cs="Times New Roman"/>
          <w:sz w:val="24"/>
          <w:szCs w:val="24"/>
        </w:rPr>
        <w:t xml:space="preserve"> people that </w:t>
      </w:r>
      <w:r w:rsidR="00B578BE" w:rsidRPr="00D32056">
        <w:rPr>
          <w:rFonts w:ascii="Times New Roman" w:hAnsi="Times New Roman" w:cs="Times New Roman"/>
          <w:sz w:val="24"/>
          <w:szCs w:val="24"/>
        </w:rPr>
        <w:t>practice</w:t>
      </w:r>
      <w:r w:rsidRPr="00D32056">
        <w:rPr>
          <w:rFonts w:ascii="Times New Roman" w:hAnsi="Times New Roman" w:cs="Times New Roman"/>
          <w:sz w:val="24"/>
          <w:szCs w:val="24"/>
        </w:rPr>
        <w:t xml:space="preserve"> this subject or have an interest in it can easily connect even through the internet </w:t>
      </w:r>
      <w:r w:rsidR="00B578BE" w:rsidRPr="00D32056">
        <w:rPr>
          <w:rFonts w:ascii="Times New Roman" w:hAnsi="Times New Roman" w:cs="Times New Roman"/>
          <w:sz w:val="24"/>
          <w:szCs w:val="24"/>
        </w:rPr>
        <w:t>space</w:t>
      </w:r>
      <w:r w:rsidRPr="00D32056">
        <w:rPr>
          <w:rFonts w:ascii="Times New Roman" w:hAnsi="Times New Roman" w:cs="Times New Roman"/>
          <w:sz w:val="24"/>
          <w:szCs w:val="24"/>
        </w:rPr>
        <w:t xml:space="preserve"> without actually meeting .</w:t>
      </w:r>
      <w:r w:rsidR="00B578BE" w:rsidRPr="00D32056">
        <w:rPr>
          <w:rFonts w:ascii="Times New Roman" w:hAnsi="Times New Roman" w:cs="Times New Roman"/>
          <w:sz w:val="24"/>
          <w:szCs w:val="24"/>
        </w:rPr>
        <w:t xml:space="preserve">they can even mentor an individual interested in this path through online means, and the individual turns out to be very successful as long as he has the will. One should eliminate self-limitation in the form of not asking questions. The more the question one asks, the deeper the details and the understanding of a concept in information technology that can turn out to be the individual's area of interest and the individual's goal. Suppose one feels that they do not have </w:t>
      </w:r>
      <w:r w:rsidRPr="00D32056">
        <w:rPr>
          <w:rFonts w:ascii="Times New Roman" w:hAnsi="Times New Roman" w:cs="Times New Roman"/>
          <w:sz w:val="24"/>
          <w:szCs w:val="24"/>
        </w:rPr>
        <w:t>enough connections of who to career guide them. In that case, there are pages for IT specialists in LinkedIn where they can manage good interactions and gain information that will help them better understand what they need for this career.</w:t>
      </w:r>
    </w:p>
    <w:p w:rsidR="004A3C63" w:rsidRPr="00D32056" w:rsidRDefault="003028F4" w:rsidP="00D32056">
      <w:pPr>
        <w:tabs>
          <w:tab w:val="left" w:pos="6042"/>
        </w:tabs>
        <w:spacing w:line="480" w:lineRule="auto"/>
        <w:jc w:val="both"/>
        <w:rPr>
          <w:rFonts w:ascii="Times New Roman" w:hAnsi="Times New Roman" w:cs="Times New Roman"/>
          <w:sz w:val="24"/>
          <w:szCs w:val="24"/>
        </w:rPr>
      </w:pPr>
      <w:r w:rsidRPr="00D32056">
        <w:rPr>
          <w:rFonts w:ascii="Times New Roman" w:hAnsi="Times New Roman" w:cs="Times New Roman"/>
          <w:sz w:val="24"/>
          <w:szCs w:val="24"/>
        </w:rPr>
        <w:lastRenderedPageBreak/>
        <w:t>Company and career goals involve job market research for the potential aspiring employers of the individual</w:t>
      </w:r>
      <w:r w:rsidR="00EF408F" w:rsidRPr="00D32056">
        <w:rPr>
          <w:rFonts w:ascii="Times New Roman" w:hAnsi="Times New Roman" w:cs="Times New Roman"/>
          <w:sz w:val="24"/>
          <w:szCs w:val="24"/>
        </w:rPr>
        <w:t xml:space="preserve"> (Adler</w:t>
      </w:r>
      <w:r w:rsidR="00F71886" w:rsidRPr="00D32056">
        <w:rPr>
          <w:rFonts w:ascii="Times New Roman" w:hAnsi="Times New Roman" w:cs="Times New Roman"/>
          <w:sz w:val="24"/>
          <w:szCs w:val="24"/>
        </w:rPr>
        <w:t>, 2020)</w:t>
      </w:r>
      <w:r w:rsidRPr="00D32056">
        <w:rPr>
          <w:rFonts w:ascii="Times New Roman" w:hAnsi="Times New Roman" w:cs="Times New Roman"/>
          <w:sz w:val="24"/>
          <w:szCs w:val="24"/>
        </w:rPr>
        <w:t>.</w:t>
      </w:r>
      <w:r w:rsidR="00B578BE" w:rsidRPr="00D32056">
        <w:rPr>
          <w:rFonts w:ascii="Times New Roman" w:hAnsi="Times New Roman" w:cs="Times New Roman"/>
          <w:sz w:val="24"/>
          <w:szCs w:val="24"/>
        </w:rPr>
        <w:t xml:space="preserve"> </w:t>
      </w:r>
      <w:r w:rsidRPr="00D32056">
        <w:rPr>
          <w:rFonts w:ascii="Times New Roman" w:hAnsi="Times New Roman" w:cs="Times New Roman"/>
          <w:sz w:val="24"/>
          <w:szCs w:val="24"/>
        </w:rPr>
        <w:t>This will enable the individual to have many alternatives that he or she can compare and contrast to obtain information of his own fit. Finding out some of the challenges that individuals in these companies who have attained a similar goal to yours go through as they run their activities and how capable you can be to handle such challenges. The individual is supposed, to be honest with themselves and evaluate if they could perform similar activities as the individuals or if they have the capability to learn the knowledge of performing those skills. They should also determine their employer's main aims and goals to make them compatible with their career path.</w:t>
      </w:r>
    </w:p>
    <w:p w:rsidR="005168D4" w:rsidRPr="00D32056" w:rsidRDefault="003028F4" w:rsidP="00D32056">
      <w:pPr>
        <w:tabs>
          <w:tab w:val="left" w:pos="6042"/>
        </w:tabs>
        <w:spacing w:line="480" w:lineRule="auto"/>
        <w:jc w:val="both"/>
        <w:rPr>
          <w:rFonts w:ascii="Times New Roman" w:hAnsi="Times New Roman" w:cs="Times New Roman"/>
          <w:sz w:val="24"/>
          <w:szCs w:val="24"/>
        </w:rPr>
      </w:pPr>
      <w:r w:rsidRPr="00D32056">
        <w:rPr>
          <w:rFonts w:ascii="Times New Roman" w:hAnsi="Times New Roman" w:cs="Times New Roman"/>
          <w:sz w:val="24"/>
          <w:szCs w:val="24"/>
        </w:rPr>
        <w:t xml:space="preserve">Education is the most important aspect that shapes one's career path. Individuals with willingness and motivation towards learning can attain the goals of the most complex career paths in the information technology field. Some fields in information technology require coding and other vast complex details on how to run information in a system making this path accommodate only a few. Possibly the give back of this complexity is a good amount of revenue. Individual-level of understanding is catered for as information technology also contains some very basic things which can form a career path for willing individuals. Education is becoming widespread in the current world as there are many channels through which one can gain knowledge and create a successful path. </w:t>
      </w:r>
    </w:p>
    <w:p w:rsidR="004A3C63" w:rsidRPr="00D32056" w:rsidRDefault="003028F4" w:rsidP="00D32056">
      <w:pPr>
        <w:tabs>
          <w:tab w:val="left" w:pos="6042"/>
        </w:tabs>
        <w:spacing w:line="480" w:lineRule="auto"/>
        <w:jc w:val="both"/>
        <w:rPr>
          <w:rFonts w:ascii="Times New Roman" w:hAnsi="Times New Roman" w:cs="Times New Roman"/>
          <w:sz w:val="24"/>
          <w:szCs w:val="24"/>
        </w:rPr>
      </w:pPr>
      <w:r w:rsidRPr="00D32056">
        <w:rPr>
          <w:rFonts w:ascii="Times New Roman" w:hAnsi="Times New Roman" w:cs="Times New Roman"/>
          <w:sz w:val="24"/>
          <w:szCs w:val="24"/>
        </w:rPr>
        <w:t>A career path is made real through an interview or a joining process</w:t>
      </w:r>
      <w:r w:rsidR="00EF408F" w:rsidRPr="00D32056">
        <w:rPr>
          <w:rFonts w:ascii="Times New Roman" w:hAnsi="Times New Roman" w:cs="Times New Roman"/>
          <w:sz w:val="24"/>
          <w:szCs w:val="24"/>
        </w:rPr>
        <w:t xml:space="preserve"> (Johnson &amp; Woodcock 2019)</w:t>
      </w:r>
      <w:r w:rsidRPr="00D32056">
        <w:rPr>
          <w:rFonts w:ascii="Times New Roman" w:hAnsi="Times New Roman" w:cs="Times New Roman"/>
          <w:sz w:val="24"/>
          <w:szCs w:val="24"/>
        </w:rPr>
        <w:t xml:space="preserve">. The test of this joining process in the IT sector will always be questions related to this subject, and they might be detail or general depending on the </w:t>
      </w:r>
      <w:r w:rsidR="00EF408F" w:rsidRPr="00D32056">
        <w:rPr>
          <w:rFonts w:ascii="Times New Roman" w:hAnsi="Times New Roman" w:cs="Times New Roman"/>
          <w:sz w:val="24"/>
          <w:szCs w:val="24"/>
        </w:rPr>
        <w:t>employer’s</w:t>
      </w:r>
      <w:r w:rsidRPr="00D32056">
        <w:rPr>
          <w:rFonts w:ascii="Times New Roman" w:hAnsi="Times New Roman" w:cs="Times New Roman"/>
          <w:sz w:val="24"/>
          <w:szCs w:val="24"/>
        </w:rPr>
        <w:t xml:space="preserve"> intention. A decision to join a career path related to information technology is a commendable start as many individuals neglect</w:t>
      </w:r>
      <w:r w:rsidR="00EF408F" w:rsidRPr="00D32056">
        <w:rPr>
          <w:rFonts w:ascii="Times New Roman" w:hAnsi="Times New Roman" w:cs="Times New Roman"/>
          <w:sz w:val="24"/>
          <w:szCs w:val="24"/>
        </w:rPr>
        <w:t xml:space="preserve"> the </w:t>
      </w:r>
      <w:r w:rsidR="00EF408F" w:rsidRPr="00D32056">
        <w:rPr>
          <w:rFonts w:ascii="Times New Roman" w:hAnsi="Times New Roman" w:cs="Times New Roman"/>
          <w:sz w:val="24"/>
          <w:szCs w:val="24"/>
        </w:rPr>
        <w:lastRenderedPageBreak/>
        <w:t>staircase</w:t>
      </w:r>
      <w:r w:rsidRPr="00D32056">
        <w:rPr>
          <w:rFonts w:ascii="Times New Roman" w:hAnsi="Times New Roman" w:cs="Times New Roman"/>
          <w:sz w:val="24"/>
          <w:szCs w:val="24"/>
        </w:rPr>
        <w:t xml:space="preserve"> process of a career </w:t>
      </w:r>
      <w:r w:rsidR="00EF408F" w:rsidRPr="00D32056">
        <w:rPr>
          <w:rFonts w:ascii="Times New Roman" w:hAnsi="Times New Roman" w:cs="Times New Roman"/>
          <w:sz w:val="24"/>
          <w:szCs w:val="24"/>
        </w:rPr>
        <w:t>path, which resembles a successful path as procedural through different stages until the main goal is attained. The right skills are always the pathway creators as interested employees and sectors feel that these skills will facilitate attaining their business set goals. In the case of an individual's project, the same procedure is followed as the career path becomes the project, and the success will be the finalization of the project to make earnings or give excellent knowledge.</w:t>
      </w:r>
    </w:p>
    <w:p w:rsidR="004A3C63" w:rsidRPr="00D32056" w:rsidRDefault="004A3C63" w:rsidP="00D32056">
      <w:pPr>
        <w:tabs>
          <w:tab w:val="left" w:pos="6042"/>
        </w:tabs>
        <w:spacing w:line="480" w:lineRule="auto"/>
        <w:jc w:val="both"/>
        <w:rPr>
          <w:rFonts w:ascii="Times New Roman" w:hAnsi="Times New Roman" w:cs="Times New Roman"/>
          <w:sz w:val="24"/>
          <w:szCs w:val="24"/>
        </w:rPr>
      </w:pPr>
    </w:p>
    <w:p w:rsidR="00BB0E67" w:rsidRPr="00D32056" w:rsidRDefault="003028F4" w:rsidP="00D32056">
      <w:pPr>
        <w:tabs>
          <w:tab w:val="left" w:pos="6042"/>
        </w:tabs>
        <w:spacing w:line="480" w:lineRule="auto"/>
        <w:jc w:val="both"/>
        <w:rPr>
          <w:rFonts w:ascii="Times New Roman" w:hAnsi="Times New Roman" w:cs="Times New Roman"/>
          <w:sz w:val="24"/>
          <w:szCs w:val="24"/>
        </w:rPr>
      </w:pPr>
      <w:r w:rsidRPr="00D32056">
        <w:rPr>
          <w:rFonts w:ascii="Times New Roman" w:hAnsi="Times New Roman" w:cs="Times New Roman"/>
          <w:sz w:val="24"/>
          <w:szCs w:val="24"/>
        </w:rPr>
        <w:t xml:space="preserve"> </w:t>
      </w:r>
      <w:r w:rsidR="00F10BDF" w:rsidRPr="00D32056">
        <w:rPr>
          <w:rFonts w:ascii="Times New Roman" w:hAnsi="Times New Roman" w:cs="Times New Roman"/>
          <w:sz w:val="24"/>
          <w:szCs w:val="24"/>
        </w:rPr>
        <w:t xml:space="preserve"> </w:t>
      </w:r>
      <w:r w:rsidRPr="00D32056">
        <w:rPr>
          <w:rFonts w:ascii="Times New Roman" w:hAnsi="Times New Roman" w:cs="Times New Roman"/>
          <w:sz w:val="24"/>
          <w:szCs w:val="24"/>
        </w:rPr>
        <w:tab/>
      </w:r>
    </w:p>
    <w:p w:rsidR="00BB0E67" w:rsidRPr="00D32056" w:rsidRDefault="00BB0E67" w:rsidP="00D32056">
      <w:pPr>
        <w:spacing w:line="480" w:lineRule="auto"/>
        <w:jc w:val="both"/>
        <w:rPr>
          <w:rFonts w:ascii="Times New Roman" w:hAnsi="Times New Roman" w:cs="Times New Roman"/>
          <w:sz w:val="24"/>
          <w:szCs w:val="24"/>
        </w:rPr>
      </w:pPr>
    </w:p>
    <w:p w:rsidR="00BB0E67" w:rsidRPr="00D32056" w:rsidRDefault="00BB0E67" w:rsidP="00D32056">
      <w:pPr>
        <w:spacing w:line="480" w:lineRule="auto"/>
        <w:jc w:val="both"/>
        <w:rPr>
          <w:rFonts w:ascii="Times New Roman" w:hAnsi="Times New Roman" w:cs="Times New Roman"/>
          <w:sz w:val="24"/>
          <w:szCs w:val="24"/>
        </w:rPr>
      </w:pPr>
    </w:p>
    <w:p w:rsidR="00BB0E67" w:rsidRPr="00D32056" w:rsidRDefault="00BB0E67" w:rsidP="00D32056">
      <w:pPr>
        <w:spacing w:line="480" w:lineRule="auto"/>
        <w:jc w:val="both"/>
        <w:rPr>
          <w:rFonts w:ascii="Times New Roman" w:hAnsi="Times New Roman" w:cs="Times New Roman"/>
          <w:sz w:val="24"/>
          <w:szCs w:val="24"/>
        </w:rPr>
      </w:pPr>
    </w:p>
    <w:p w:rsidR="00EF408F" w:rsidRPr="00D32056" w:rsidRDefault="00EF408F" w:rsidP="00D32056">
      <w:pPr>
        <w:spacing w:line="480" w:lineRule="auto"/>
        <w:jc w:val="both"/>
        <w:rPr>
          <w:rFonts w:ascii="Times New Roman" w:hAnsi="Times New Roman" w:cs="Times New Roman"/>
          <w:sz w:val="24"/>
          <w:szCs w:val="24"/>
        </w:rPr>
      </w:pPr>
    </w:p>
    <w:p w:rsidR="00EF408F" w:rsidRPr="00D32056" w:rsidRDefault="00EF408F" w:rsidP="00D32056">
      <w:pPr>
        <w:spacing w:line="480" w:lineRule="auto"/>
        <w:jc w:val="both"/>
        <w:rPr>
          <w:rFonts w:ascii="Times New Roman" w:hAnsi="Times New Roman" w:cs="Times New Roman"/>
          <w:sz w:val="24"/>
          <w:szCs w:val="24"/>
        </w:rPr>
      </w:pPr>
    </w:p>
    <w:p w:rsidR="00EF408F" w:rsidRPr="00D32056" w:rsidRDefault="00EF408F" w:rsidP="00D32056">
      <w:pPr>
        <w:spacing w:line="480" w:lineRule="auto"/>
        <w:jc w:val="both"/>
        <w:rPr>
          <w:rFonts w:ascii="Times New Roman" w:hAnsi="Times New Roman" w:cs="Times New Roman"/>
          <w:sz w:val="24"/>
          <w:szCs w:val="24"/>
        </w:rPr>
      </w:pPr>
    </w:p>
    <w:p w:rsidR="00EF408F" w:rsidRPr="00D32056" w:rsidRDefault="00EF408F" w:rsidP="00D32056">
      <w:pPr>
        <w:spacing w:line="480" w:lineRule="auto"/>
        <w:jc w:val="both"/>
        <w:rPr>
          <w:rFonts w:ascii="Times New Roman" w:hAnsi="Times New Roman" w:cs="Times New Roman"/>
          <w:sz w:val="24"/>
          <w:szCs w:val="24"/>
        </w:rPr>
      </w:pPr>
    </w:p>
    <w:p w:rsidR="00EF408F" w:rsidRPr="00D32056" w:rsidRDefault="00EF408F" w:rsidP="00D32056">
      <w:pPr>
        <w:spacing w:line="480" w:lineRule="auto"/>
        <w:jc w:val="both"/>
        <w:rPr>
          <w:rFonts w:ascii="Times New Roman" w:hAnsi="Times New Roman" w:cs="Times New Roman"/>
          <w:sz w:val="24"/>
          <w:szCs w:val="24"/>
        </w:rPr>
      </w:pPr>
    </w:p>
    <w:p w:rsidR="00EF408F" w:rsidRPr="00D32056" w:rsidRDefault="00EF408F" w:rsidP="00D32056">
      <w:pPr>
        <w:spacing w:line="480" w:lineRule="auto"/>
        <w:jc w:val="both"/>
        <w:rPr>
          <w:rFonts w:ascii="Times New Roman" w:hAnsi="Times New Roman" w:cs="Times New Roman"/>
          <w:sz w:val="24"/>
          <w:szCs w:val="24"/>
        </w:rPr>
      </w:pPr>
    </w:p>
    <w:p w:rsidR="00EF408F" w:rsidRPr="00D32056" w:rsidRDefault="00EF408F" w:rsidP="00D32056">
      <w:pPr>
        <w:spacing w:line="480" w:lineRule="auto"/>
        <w:jc w:val="both"/>
        <w:rPr>
          <w:rFonts w:ascii="Times New Roman" w:hAnsi="Times New Roman" w:cs="Times New Roman"/>
          <w:sz w:val="24"/>
          <w:szCs w:val="24"/>
        </w:rPr>
      </w:pPr>
    </w:p>
    <w:p w:rsidR="00FF01C1" w:rsidRDefault="00FF01C1" w:rsidP="00D32056">
      <w:pPr>
        <w:spacing w:line="480" w:lineRule="auto"/>
        <w:jc w:val="both"/>
        <w:rPr>
          <w:rFonts w:ascii="Times New Roman" w:hAnsi="Times New Roman" w:cs="Times New Roman"/>
          <w:sz w:val="24"/>
          <w:szCs w:val="24"/>
        </w:rPr>
      </w:pPr>
    </w:p>
    <w:p w:rsidR="00EF408F" w:rsidRPr="00D32056" w:rsidRDefault="003028F4" w:rsidP="00FF01C1">
      <w:pPr>
        <w:spacing w:line="480" w:lineRule="auto"/>
        <w:jc w:val="center"/>
        <w:rPr>
          <w:rFonts w:ascii="Times New Roman" w:hAnsi="Times New Roman" w:cs="Times New Roman"/>
          <w:sz w:val="24"/>
          <w:szCs w:val="24"/>
        </w:rPr>
      </w:pPr>
      <w:r w:rsidRPr="00D32056">
        <w:rPr>
          <w:rFonts w:ascii="Times New Roman" w:hAnsi="Times New Roman" w:cs="Times New Roman"/>
          <w:sz w:val="24"/>
          <w:szCs w:val="24"/>
        </w:rPr>
        <w:lastRenderedPageBreak/>
        <w:t>References</w:t>
      </w:r>
    </w:p>
    <w:p w:rsidR="00F71886" w:rsidRPr="00D32056" w:rsidRDefault="003028F4" w:rsidP="00D32056">
      <w:pPr>
        <w:spacing w:line="480" w:lineRule="auto"/>
        <w:jc w:val="both"/>
        <w:rPr>
          <w:rFonts w:ascii="Times New Roman" w:hAnsi="Times New Roman" w:cs="Times New Roman"/>
          <w:sz w:val="24"/>
          <w:szCs w:val="24"/>
        </w:rPr>
      </w:pPr>
      <w:r w:rsidRPr="00D32056">
        <w:rPr>
          <w:rFonts w:ascii="Times New Roman" w:hAnsi="Times New Roman" w:cs="Times New Roman"/>
          <w:sz w:val="24"/>
          <w:szCs w:val="24"/>
        </w:rPr>
        <w:t>Adler, L. (2020). Choosing bad jobs: The use of nonstandard work as a commitment device. </w:t>
      </w:r>
      <w:r w:rsidRPr="00D32056">
        <w:rPr>
          <w:rFonts w:ascii="Times New Roman" w:hAnsi="Times New Roman" w:cs="Times New Roman"/>
          <w:i/>
          <w:iCs/>
          <w:sz w:val="24"/>
          <w:szCs w:val="24"/>
        </w:rPr>
        <w:t>Work and Occupations</w:t>
      </w:r>
      <w:r w:rsidRPr="00D32056">
        <w:rPr>
          <w:rFonts w:ascii="Times New Roman" w:hAnsi="Times New Roman" w:cs="Times New Roman"/>
          <w:sz w:val="24"/>
          <w:szCs w:val="24"/>
        </w:rPr>
        <w:t>, 0730888420949596.</w:t>
      </w:r>
    </w:p>
    <w:p w:rsidR="00F71886" w:rsidRPr="00D32056" w:rsidRDefault="003028F4" w:rsidP="00D32056">
      <w:pPr>
        <w:spacing w:line="480" w:lineRule="auto"/>
        <w:jc w:val="both"/>
        <w:rPr>
          <w:rFonts w:ascii="Times New Roman" w:hAnsi="Times New Roman" w:cs="Times New Roman"/>
          <w:sz w:val="24"/>
          <w:szCs w:val="24"/>
        </w:rPr>
      </w:pPr>
      <w:r w:rsidRPr="00D32056">
        <w:rPr>
          <w:rFonts w:ascii="Times New Roman" w:hAnsi="Times New Roman" w:cs="Times New Roman"/>
          <w:sz w:val="24"/>
          <w:szCs w:val="24"/>
        </w:rPr>
        <w:t>De Vos, A., &amp; Van der Heijden, B. I. (2017). Current thinking on contemporary careers: the key roles of sustainable HRM and sustainability of careers. </w:t>
      </w:r>
      <w:r w:rsidRPr="00D32056">
        <w:rPr>
          <w:rFonts w:ascii="Times New Roman" w:hAnsi="Times New Roman" w:cs="Times New Roman"/>
          <w:i/>
          <w:iCs/>
          <w:sz w:val="24"/>
          <w:szCs w:val="24"/>
        </w:rPr>
        <w:t>Current opinion in environmental sustainability</w:t>
      </w:r>
      <w:r w:rsidRPr="00D32056">
        <w:rPr>
          <w:rFonts w:ascii="Times New Roman" w:hAnsi="Times New Roman" w:cs="Times New Roman"/>
          <w:sz w:val="24"/>
          <w:szCs w:val="24"/>
        </w:rPr>
        <w:t>, </w:t>
      </w:r>
      <w:r w:rsidRPr="00D32056">
        <w:rPr>
          <w:rFonts w:ascii="Times New Roman" w:hAnsi="Times New Roman" w:cs="Times New Roman"/>
          <w:i/>
          <w:iCs/>
          <w:sz w:val="24"/>
          <w:szCs w:val="24"/>
        </w:rPr>
        <w:t>28</w:t>
      </w:r>
      <w:r w:rsidRPr="00D32056">
        <w:rPr>
          <w:rFonts w:ascii="Times New Roman" w:hAnsi="Times New Roman" w:cs="Times New Roman"/>
          <w:sz w:val="24"/>
          <w:szCs w:val="24"/>
        </w:rPr>
        <w:t>, 41-50.</w:t>
      </w:r>
    </w:p>
    <w:p w:rsidR="00EF408F" w:rsidRPr="00D32056" w:rsidRDefault="003028F4" w:rsidP="00D32056">
      <w:pPr>
        <w:spacing w:line="480" w:lineRule="auto"/>
        <w:jc w:val="both"/>
        <w:rPr>
          <w:rFonts w:ascii="Times New Roman" w:hAnsi="Times New Roman" w:cs="Times New Roman"/>
          <w:sz w:val="24"/>
          <w:szCs w:val="24"/>
        </w:rPr>
      </w:pPr>
      <w:r w:rsidRPr="00D32056">
        <w:rPr>
          <w:rFonts w:ascii="Times New Roman" w:hAnsi="Times New Roman" w:cs="Times New Roman"/>
          <w:sz w:val="24"/>
          <w:szCs w:val="24"/>
        </w:rPr>
        <w:t xml:space="preserve">Johnson, M. R., &amp; Woodcock, J. (2019). 'It's like the gold rush': the lives and careers of professional video game streamers on Twitch. Tv. </w:t>
      </w:r>
      <w:r w:rsidRPr="00D32056">
        <w:rPr>
          <w:rFonts w:ascii="Times New Roman" w:hAnsi="Times New Roman" w:cs="Times New Roman"/>
          <w:i/>
          <w:iCs/>
          <w:sz w:val="24"/>
          <w:szCs w:val="24"/>
        </w:rPr>
        <w:t>Information, Communication &amp; Society</w:t>
      </w:r>
      <w:r w:rsidRPr="00D32056">
        <w:rPr>
          <w:rFonts w:ascii="Times New Roman" w:hAnsi="Times New Roman" w:cs="Times New Roman"/>
          <w:sz w:val="24"/>
          <w:szCs w:val="24"/>
        </w:rPr>
        <w:t>, </w:t>
      </w:r>
      <w:r w:rsidRPr="00D32056">
        <w:rPr>
          <w:rFonts w:ascii="Times New Roman" w:hAnsi="Times New Roman" w:cs="Times New Roman"/>
          <w:i/>
          <w:iCs/>
          <w:sz w:val="24"/>
          <w:szCs w:val="24"/>
        </w:rPr>
        <w:t>22</w:t>
      </w:r>
      <w:r w:rsidRPr="00D32056">
        <w:rPr>
          <w:rFonts w:ascii="Times New Roman" w:hAnsi="Times New Roman" w:cs="Times New Roman"/>
          <w:sz w:val="24"/>
          <w:szCs w:val="24"/>
        </w:rPr>
        <w:t>(3), 336-351.</w:t>
      </w:r>
    </w:p>
    <w:p w:rsidR="00A10EA3" w:rsidRPr="00D32056" w:rsidRDefault="003028F4" w:rsidP="00D32056">
      <w:pPr>
        <w:spacing w:line="480" w:lineRule="auto"/>
        <w:jc w:val="both"/>
        <w:rPr>
          <w:rFonts w:ascii="Times New Roman" w:hAnsi="Times New Roman" w:cs="Times New Roman"/>
          <w:sz w:val="24"/>
          <w:szCs w:val="24"/>
        </w:rPr>
      </w:pPr>
      <w:r w:rsidRPr="00D32056">
        <w:rPr>
          <w:rFonts w:ascii="Times New Roman" w:hAnsi="Times New Roman" w:cs="Times New Roman"/>
          <w:sz w:val="24"/>
          <w:szCs w:val="24"/>
        </w:rPr>
        <w:t>Rumsey, A., &amp; Le Dantec, C. A. (2020, April). Manufacturing Change: The Impact of Virtual Environments on Real Organizations. In </w:t>
      </w:r>
      <w:r w:rsidRPr="00D32056">
        <w:rPr>
          <w:rFonts w:ascii="Times New Roman" w:hAnsi="Times New Roman" w:cs="Times New Roman"/>
          <w:i/>
          <w:iCs/>
          <w:sz w:val="24"/>
          <w:szCs w:val="24"/>
        </w:rPr>
        <w:t>Proceedings of the 2020 CHI Conference on Human Factors in Computing Systems</w:t>
      </w:r>
      <w:r w:rsidRPr="00D32056">
        <w:rPr>
          <w:rFonts w:ascii="Times New Roman" w:hAnsi="Times New Roman" w:cs="Times New Roman"/>
          <w:sz w:val="24"/>
          <w:szCs w:val="24"/>
        </w:rPr>
        <w:t> (pp. 1-12).</w:t>
      </w:r>
    </w:p>
    <w:p w:rsidR="00EF408F" w:rsidRPr="00D32056" w:rsidRDefault="003028F4" w:rsidP="00D32056">
      <w:pPr>
        <w:spacing w:line="480" w:lineRule="auto"/>
        <w:jc w:val="both"/>
        <w:rPr>
          <w:rFonts w:ascii="Times New Roman" w:hAnsi="Times New Roman" w:cs="Times New Roman"/>
          <w:sz w:val="24"/>
          <w:szCs w:val="24"/>
        </w:rPr>
      </w:pPr>
      <w:r w:rsidRPr="00D32056">
        <w:rPr>
          <w:rFonts w:ascii="Times New Roman" w:hAnsi="Times New Roman" w:cs="Times New Roman"/>
          <w:sz w:val="24"/>
          <w:szCs w:val="24"/>
        </w:rPr>
        <w:t>Tallon, P. P., Queiroz, M., Coltman, T., &amp; Sharma, R. (2019). Information technology and the search for organizational agility: A systematic review with future research possibilities. </w:t>
      </w:r>
      <w:r w:rsidRPr="00D32056">
        <w:rPr>
          <w:rFonts w:ascii="Times New Roman" w:hAnsi="Times New Roman" w:cs="Times New Roman"/>
          <w:i/>
          <w:iCs/>
          <w:sz w:val="24"/>
          <w:szCs w:val="24"/>
        </w:rPr>
        <w:t>The Journal of Strategic Information Systems</w:t>
      </w:r>
      <w:r w:rsidRPr="00D32056">
        <w:rPr>
          <w:rFonts w:ascii="Times New Roman" w:hAnsi="Times New Roman" w:cs="Times New Roman"/>
          <w:sz w:val="24"/>
          <w:szCs w:val="24"/>
        </w:rPr>
        <w:t>, </w:t>
      </w:r>
      <w:r w:rsidRPr="00D32056">
        <w:rPr>
          <w:rFonts w:ascii="Times New Roman" w:hAnsi="Times New Roman" w:cs="Times New Roman"/>
          <w:i/>
          <w:iCs/>
          <w:sz w:val="24"/>
          <w:szCs w:val="24"/>
        </w:rPr>
        <w:t>28</w:t>
      </w:r>
      <w:r w:rsidRPr="00D32056">
        <w:rPr>
          <w:rFonts w:ascii="Times New Roman" w:hAnsi="Times New Roman" w:cs="Times New Roman"/>
          <w:sz w:val="24"/>
          <w:szCs w:val="24"/>
        </w:rPr>
        <w:t>(2), 218-237.</w:t>
      </w:r>
    </w:p>
    <w:sectPr w:rsidR="00EF408F" w:rsidRPr="00D32056" w:rsidSect="00BB0E6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7C6F" w:rsidRDefault="00C47C6F">
      <w:pPr>
        <w:spacing w:after="0" w:line="240" w:lineRule="auto"/>
      </w:pPr>
      <w:r>
        <w:separator/>
      </w:r>
    </w:p>
  </w:endnote>
  <w:endnote w:type="continuationSeparator" w:id="0">
    <w:p w:rsidR="00C47C6F" w:rsidRDefault="00C47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7C6F" w:rsidRDefault="00C47C6F">
      <w:pPr>
        <w:spacing w:after="0" w:line="240" w:lineRule="auto"/>
      </w:pPr>
      <w:r>
        <w:separator/>
      </w:r>
    </w:p>
  </w:footnote>
  <w:footnote w:type="continuationSeparator" w:id="0">
    <w:p w:rsidR="00C47C6F" w:rsidRDefault="00C47C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0E67" w:rsidRPr="00BB0E67" w:rsidRDefault="003028F4" w:rsidP="00BB0E67">
    <w:pPr>
      <w:pStyle w:val="Header"/>
      <w:spacing w:line="480" w:lineRule="auto"/>
      <w:jc w:val="right"/>
      <w:rPr>
        <w:rFonts w:ascii="Times New Roman" w:hAnsi="Times New Roman" w:cs="Times New Roman"/>
        <w:sz w:val="24"/>
        <w:szCs w:val="24"/>
      </w:rPr>
    </w:pPr>
    <w:r w:rsidRPr="00BB0E67">
      <w:rPr>
        <w:rFonts w:ascii="Times New Roman" w:hAnsi="Times New Roman" w:cs="Times New Roman"/>
        <w:sz w:val="24"/>
        <w:szCs w:val="24"/>
      </w:rPr>
      <w:t>BUILDING A CAREER PATH:</w:t>
    </w:r>
    <w:r w:rsidRPr="00BB0E67">
      <w:rPr>
        <w:rFonts w:ascii="Times New Roman" w:hAnsi="Times New Roman" w:cs="Times New Roman"/>
        <w:sz w:val="24"/>
        <w:szCs w:val="24"/>
      </w:rPr>
      <w:tab/>
    </w:r>
    <w:r w:rsidRPr="00BB0E67">
      <w:rPr>
        <w:rFonts w:ascii="Times New Roman" w:hAnsi="Times New Roman" w:cs="Times New Roman"/>
        <w:sz w:val="24"/>
        <w:szCs w:val="24"/>
      </w:rPr>
      <w:tab/>
    </w:r>
    <w:sdt>
      <w:sdtPr>
        <w:rPr>
          <w:rFonts w:ascii="Times New Roman" w:hAnsi="Times New Roman" w:cs="Times New Roman"/>
          <w:sz w:val="24"/>
          <w:szCs w:val="24"/>
        </w:rPr>
        <w:id w:val="-1201623942"/>
        <w:docPartObj>
          <w:docPartGallery w:val="Page Numbers (Top of Page)"/>
          <w:docPartUnique/>
        </w:docPartObj>
      </w:sdtPr>
      <w:sdtEndPr>
        <w:rPr>
          <w:noProof/>
        </w:rPr>
      </w:sdtEndPr>
      <w:sdtContent>
        <w:r w:rsidRPr="00BB0E67">
          <w:rPr>
            <w:rFonts w:ascii="Times New Roman" w:hAnsi="Times New Roman" w:cs="Times New Roman"/>
            <w:sz w:val="24"/>
            <w:szCs w:val="24"/>
          </w:rPr>
          <w:fldChar w:fldCharType="begin"/>
        </w:r>
        <w:r w:rsidRPr="00BB0E67">
          <w:rPr>
            <w:rFonts w:ascii="Times New Roman" w:hAnsi="Times New Roman" w:cs="Times New Roman"/>
            <w:sz w:val="24"/>
            <w:szCs w:val="24"/>
          </w:rPr>
          <w:instrText xml:space="preserve"> PAGE   \* MERGEFORMAT </w:instrText>
        </w:r>
        <w:r w:rsidRPr="00BB0E67">
          <w:rPr>
            <w:rFonts w:ascii="Times New Roman" w:hAnsi="Times New Roman" w:cs="Times New Roman"/>
            <w:sz w:val="24"/>
            <w:szCs w:val="24"/>
          </w:rPr>
          <w:fldChar w:fldCharType="separate"/>
        </w:r>
        <w:r w:rsidR="00F90808">
          <w:rPr>
            <w:rFonts w:ascii="Times New Roman" w:hAnsi="Times New Roman" w:cs="Times New Roman"/>
            <w:noProof/>
            <w:sz w:val="24"/>
            <w:szCs w:val="24"/>
          </w:rPr>
          <w:t>3</w:t>
        </w:r>
        <w:r w:rsidRPr="00BB0E67">
          <w:rPr>
            <w:rFonts w:ascii="Times New Roman" w:hAnsi="Times New Roman" w:cs="Times New Roman"/>
            <w:noProof/>
            <w:sz w:val="24"/>
            <w:szCs w:val="24"/>
          </w:rPr>
          <w:fldChar w:fldCharType="end"/>
        </w:r>
      </w:sdtContent>
    </w:sdt>
  </w:p>
  <w:p w:rsidR="00BB0E67" w:rsidRPr="00BB0E67" w:rsidRDefault="00BB0E67" w:rsidP="00BB0E67">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0E67" w:rsidRPr="00BB0E67" w:rsidRDefault="003028F4" w:rsidP="00BB0E67">
    <w:pPr>
      <w:pStyle w:val="Header"/>
      <w:spacing w:line="480" w:lineRule="auto"/>
      <w:jc w:val="right"/>
      <w:rPr>
        <w:rFonts w:ascii="Times New Roman" w:hAnsi="Times New Roman" w:cs="Times New Roman"/>
        <w:sz w:val="24"/>
        <w:szCs w:val="24"/>
      </w:rPr>
    </w:pPr>
    <w:r w:rsidRPr="00BB0E67">
      <w:rPr>
        <w:rFonts w:ascii="Times New Roman" w:hAnsi="Times New Roman" w:cs="Times New Roman"/>
        <w:sz w:val="24"/>
        <w:szCs w:val="24"/>
      </w:rPr>
      <w:t>BUILDING A CAREER PATH:</w:t>
    </w:r>
    <w:r w:rsidRPr="00BB0E67">
      <w:rPr>
        <w:rFonts w:ascii="Times New Roman" w:hAnsi="Times New Roman" w:cs="Times New Roman"/>
        <w:sz w:val="24"/>
        <w:szCs w:val="24"/>
      </w:rPr>
      <w:tab/>
    </w:r>
    <w:r w:rsidRPr="00BB0E67">
      <w:rPr>
        <w:rFonts w:ascii="Times New Roman" w:hAnsi="Times New Roman" w:cs="Times New Roman"/>
        <w:sz w:val="24"/>
        <w:szCs w:val="24"/>
      </w:rPr>
      <w:tab/>
    </w:r>
    <w:sdt>
      <w:sdtPr>
        <w:rPr>
          <w:rFonts w:ascii="Times New Roman" w:hAnsi="Times New Roman" w:cs="Times New Roman"/>
          <w:sz w:val="24"/>
          <w:szCs w:val="24"/>
        </w:rPr>
        <w:id w:val="-1025019255"/>
        <w:docPartObj>
          <w:docPartGallery w:val="Page Numbers (Top of Page)"/>
          <w:docPartUnique/>
        </w:docPartObj>
      </w:sdtPr>
      <w:sdtEndPr>
        <w:rPr>
          <w:noProof/>
        </w:rPr>
      </w:sdtEndPr>
      <w:sdtContent>
        <w:r w:rsidRPr="00BB0E67">
          <w:rPr>
            <w:rFonts w:ascii="Times New Roman" w:hAnsi="Times New Roman" w:cs="Times New Roman"/>
            <w:sz w:val="24"/>
            <w:szCs w:val="24"/>
          </w:rPr>
          <w:fldChar w:fldCharType="begin"/>
        </w:r>
        <w:r w:rsidRPr="00BB0E67">
          <w:rPr>
            <w:rFonts w:ascii="Times New Roman" w:hAnsi="Times New Roman" w:cs="Times New Roman"/>
            <w:sz w:val="24"/>
            <w:szCs w:val="24"/>
          </w:rPr>
          <w:instrText xml:space="preserve"> PAGE   \* MERGEFORMAT </w:instrText>
        </w:r>
        <w:r w:rsidRPr="00BB0E67">
          <w:rPr>
            <w:rFonts w:ascii="Times New Roman" w:hAnsi="Times New Roman" w:cs="Times New Roman"/>
            <w:sz w:val="24"/>
            <w:szCs w:val="24"/>
          </w:rPr>
          <w:fldChar w:fldCharType="separate"/>
        </w:r>
        <w:r w:rsidR="00F90808">
          <w:rPr>
            <w:rFonts w:ascii="Times New Roman" w:hAnsi="Times New Roman" w:cs="Times New Roman"/>
            <w:noProof/>
            <w:sz w:val="24"/>
            <w:szCs w:val="24"/>
          </w:rPr>
          <w:t>1</w:t>
        </w:r>
        <w:r w:rsidRPr="00BB0E67">
          <w:rPr>
            <w:rFonts w:ascii="Times New Roman" w:hAnsi="Times New Roman" w:cs="Times New Roman"/>
            <w:noProof/>
            <w:sz w:val="24"/>
            <w:szCs w:val="24"/>
          </w:rPr>
          <w:fldChar w:fldCharType="end"/>
        </w:r>
      </w:sdtContent>
    </w:sdt>
  </w:p>
  <w:p w:rsidR="00BB0E67" w:rsidRPr="00BB0E67" w:rsidRDefault="00BB0E67" w:rsidP="00BB0E67">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E67"/>
    <w:rsid w:val="00002A32"/>
    <w:rsid w:val="00150DAA"/>
    <w:rsid w:val="00161A4B"/>
    <w:rsid w:val="003028F4"/>
    <w:rsid w:val="004A3C63"/>
    <w:rsid w:val="004B269C"/>
    <w:rsid w:val="005168D4"/>
    <w:rsid w:val="00925EEE"/>
    <w:rsid w:val="00A10EA3"/>
    <w:rsid w:val="00B578BE"/>
    <w:rsid w:val="00B969A2"/>
    <w:rsid w:val="00BB0E67"/>
    <w:rsid w:val="00C47C6F"/>
    <w:rsid w:val="00C601D7"/>
    <w:rsid w:val="00D32056"/>
    <w:rsid w:val="00DB35F3"/>
    <w:rsid w:val="00E65750"/>
    <w:rsid w:val="00EF408F"/>
    <w:rsid w:val="00F10BDF"/>
    <w:rsid w:val="00F71886"/>
    <w:rsid w:val="00F90808"/>
    <w:rsid w:val="00FF0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0E1E34-1ADA-4531-80D0-161070B4D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0E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0E67"/>
  </w:style>
  <w:style w:type="paragraph" w:styleId="Footer">
    <w:name w:val="footer"/>
    <w:basedOn w:val="Normal"/>
    <w:link w:val="FooterChar"/>
    <w:uiPriority w:val="99"/>
    <w:unhideWhenUsed/>
    <w:rsid w:val="00BB0E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0E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1118</Words>
  <Characters>6377</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Arthur</dc:creator>
  <cp:lastModifiedBy>hp</cp:lastModifiedBy>
  <cp:revision>2</cp:revision>
  <dcterms:created xsi:type="dcterms:W3CDTF">2020-11-29T23:52:00Z</dcterms:created>
  <dcterms:modified xsi:type="dcterms:W3CDTF">2020-11-29T23:52:00Z</dcterms:modified>
</cp:coreProperties>
</file>